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28" w:rsidRPr="006204CD" w:rsidRDefault="00F21428" w:rsidP="00E72D13">
      <w:pPr>
        <w:ind w:firstLine="360"/>
        <w:jc w:val="both"/>
        <w:rPr>
          <w:b/>
          <w:sz w:val="24"/>
          <w:szCs w:val="28"/>
        </w:rPr>
      </w:pPr>
      <w:r w:rsidRPr="006204CD">
        <w:rPr>
          <w:b/>
          <w:sz w:val="24"/>
          <w:szCs w:val="28"/>
        </w:rPr>
        <w:t xml:space="preserve">Порядок действий </w:t>
      </w:r>
      <w:r w:rsidRPr="006204CD">
        <w:rPr>
          <w:rFonts w:cs="Times New Roman"/>
          <w:b/>
          <w:sz w:val="24"/>
          <w:szCs w:val="28"/>
        </w:rPr>
        <w:t>АРМ «Администратор учреждения» (АРМ АУ)</w:t>
      </w:r>
      <w:r w:rsidRPr="006204CD">
        <w:rPr>
          <w:rFonts w:cs="Times New Roman"/>
          <w:b/>
          <w:sz w:val="24"/>
          <w:szCs w:val="28"/>
          <w:lang w:val="be-BY"/>
        </w:rPr>
        <w:t xml:space="preserve"> </w:t>
      </w:r>
      <w:r w:rsidRPr="006204CD">
        <w:rPr>
          <w:b/>
          <w:sz w:val="24"/>
          <w:szCs w:val="28"/>
        </w:rPr>
        <w:t xml:space="preserve"> 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sz w:val="24"/>
          <w:szCs w:val="28"/>
        </w:rPr>
        <w:t>Переход</w:t>
      </w:r>
      <w:r w:rsidRPr="006204CD">
        <w:rPr>
          <w:rFonts w:cs="Times New Roman"/>
          <w:bCs/>
          <w:sz w:val="24"/>
          <w:szCs w:val="28"/>
        </w:rPr>
        <w:t xml:space="preserve"> на сайт </w:t>
      </w:r>
      <w:hyperlink r:id="rId5" w:history="1">
        <w:r w:rsidRPr="006204CD">
          <w:rPr>
            <w:rStyle w:val="a3"/>
            <w:rFonts w:cs="Times New Roman"/>
            <w:sz w:val="24"/>
            <w:szCs w:val="28"/>
          </w:rPr>
          <w:t>http://ras.unibel.by</w:t>
        </w:r>
      </w:hyperlink>
      <w:r w:rsidRPr="006204CD">
        <w:rPr>
          <w:rFonts w:cs="Times New Roman"/>
          <w:sz w:val="24"/>
          <w:szCs w:val="28"/>
        </w:rPr>
        <w:t>;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>Авторизация пользователя: в</w:t>
      </w:r>
      <w:r w:rsidR="00B27F3F">
        <w:rPr>
          <w:rFonts w:cs="Times New Roman"/>
          <w:sz w:val="24"/>
          <w:szCs w:val="28"/>
        </w:rPr>
        <w:t>вод корректного логина и пароля.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</w:t>
      </w:r>
      <w:r w:rsidR="00020866">
        <w:rPr>
          <w:rFonts w:cs="Times New Roman"/>
          <w:bCs/>
          <w:sz w:val="24"/>
          <w:szCs w:val="28"/>
        </w:rPr>
        <w:t xml:space="preserve">раздел </w:t>
      </w:r>
      <w:r w:rsidRPr="006204CD">
        <w:rPr>
          <w:rFonts w:cs="Times New Roman"/>
          <w:bCs/>
          <w:sz w:val="24"/>
          <w:szCs w:val="28"/>
        </w:rPr>
        <w:t>«Учреждения и пользователи» «Регистр пользователей».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В строке своего пользователя нажать на пиктограмму «Редактировать». В окне редактирования ввести </w:t>
      </w:r>
      <w:r w:rsidRPr="006204CD">
        <w:rPr>
          <w:rFonts w:cs="Times New Roman"/>
          <w:b/>
          <w:bCs/>
          <w:sz w:val="24"/>
          <w:szCs w:val="28"/>
        </w:rPr>
        <w:t>корректные данные</w:t>
      </w:r>
      <w:r w:rsidRPr="006204CD">
        <w:rPr>
          <w:rFonts w:cs="Times New Roman"/>
          <w:bCs/>
          <w:sz w:val="24"/>
          <w:szCs w:val="28"/>
        </w:rPr>
        <w:t xml:space="preserve"> пользователя и сохранить их.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Создать нужное Вам количество пользователей для вашего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 xml:space="preserve">. Это может быть так же «Администратор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 xml:space="preserve">», либо «Оператор данных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>».</w:t>
      </w:r>
      <w:r w:rsidR="00E97CAE" w:rsidRPr="006204CD">
        <w:rPr>
          <w:rFonts w:cs="Times New Roman"/>
          <w:bCs/>
          <w:sz w:val="24"/>
          <w:szCs w:val="28"/>
        </w:rPr>
        <w:t xml:space="preserve"> Разница заключается в том, что только администратор может подписать готовый отчёт ЭЦП и делать выборку из справочников.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раздел «Учреждения и пользователи» «Список учреждений». </w:t>
      </w:r>
    </w:p>
    <w:p w:rsidR="00F21428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 В строке с вашим учреждением нажать на пиктограмму «Редактировать». В окне редактирования ввести </w:t>
      </w:r>
      <w:r w:rsidRPr="006204CD">
        <w:rPr>
          <w:rFonts w:cs="Times New Roman"/>
          <w:b/>
          <w:bCs/>
          <w:sz w:val="24"/>
          <w:szCs w:val="28"/>
        </w:rPr>
        <w:t>корректные данные</w:t>
      </w:r>
      <w:r w:rsidRPr="006204CD">
        <w:rPr>
          <w:rFonts w:cs="Times New Roman"/>
          <w:bCs/>
          <w:sz w:val="24"/>
          <w:szCs w:val="28"/>
        </w:rPr>
        <w:t xml:space="preserve"> учреждения и сохранить их. </w:t>
      </w:r>
    </w:p>
    <w:p w:rsidR="00E97CAE" w:rsidRPr="006204CD" w:rsidRDefault="00E97CAE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>Переход в раздел «Отчётные формы и справочники» «Формы первичной отчётности». На этой странице можно ознакомиться с первичными формами, которые в дальнейшем придётся заполнять.</w:t>
      </w:r>
    </w:p>
    <w:p w:rsidR="00E97CAE" w:rsidRPr="006204CD" w:rsidRDefault="00E97CAE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раздел «Отчётные формы и справочники» «Справочники». На этой странице </w:t>
      </w:r>
      <w:r w:rsidR="0040704E">
        <w:rPr>
          <w:rFonts w:cs="Times New Roman"/>
          <w:bCs/>
          <w:sz w:val="24"/>
          <w:szCs w:val="28"/>
        </w:rPr>
        <w:t>нужно</w:t>
      </w:r>
      <w:r w:rsidRPr="006204CD">
        <w:rPr>
          <w:rFonts w:cs="Times New Roman"/>
          <w:bCs/>
          <w:sz w:val="24"/>
          <w:szCs w:val="28"/>
        </w:rPr>
        <w:t xml:space="preserve"> ознакомиться и </w:t>
      </w:r>
      <w:r w:rsidRPr="00B27F3F">
        <w:rPr>
          <w:rFonts w:cs="Times New Roman"/>
          <w:b/>
          <w:bCs/>
          <w:sz w:val="24"/>
          <w:szCs w:val="28"/>
        </w:rPr>
        <w:t>сделать выборку</w:t>
      </w:r>
      <w:r w:rsidRPr="006204CD">
        <w:rPr>
          <w:rFonts w:cs="Times New Roman"/>
          <w:bCs/>
          <w:sz w:val="24"/>
          <w:szCs w:val="28"/>
        </w:rPr>
        <w:t xml:space="preserve"> из справочников, это необходимо для последующего заполнения форм первичной отчётности.</w:t>
      </w:r>
    </w:p>
    <w:p w:rsidR="00F41942" w:rsidRPr="006204CD" w:rsidRDefault="00F21428" w:rsidP="00E72D13">
      <w:pPr>
        <w:pStyle w:val="a4"/>
        <w:numPr>
          <w:ilvl w:val="0"/>
          <w:numId w:val="1"/>
        </w:numPr>
        <w:jc w:val="both"/>
        <w:rPr>
          <w:rFonts w:cs="Times New Roman"/>
          <w:bCs/>
          <w:sz w:val="24"/>
          <w:szCs w:val="28"/>
        </w:rPr>
      </w:pPr>
      <w:r w:rsidRPr="006204CD">
        <w:rPr>
          <w:rFonts w:cs="Times New Roman"/>
          <w:bCs/>
          <w:sz w:val="24"/>
          <w:szCs w:val="28"/>
        </w:rPr>
        <w:t xml:space="preserve">Переход в раздел «Журнал поручений», в которым будут отражаться поручения </w:t>
      </w:r>
      <w:r w:rsidR="00E97CAE" w:rsidRPr="006204CD">
        <w:rPr>
          <w:rFonts w:cs="Times New Roman"/>
          <w:sz w:val="24"/>
          <w:szCs w:val="28"/>
        </w:rPr>
        <w:t xml:space="preserve">для вашего </w:t>
      </w:r>
      <w:r w:rsidR="00E97CAE" w:rsidRPr="006204CD">
        <w:rPr>
          <w:rFonts w:cs="Times New Roman"/>
          <w:bCs/>
          <w:sz w:val="24"/>
          <w:szCs w:val="28"/>
        </w:rPr>
        <w:t>учреждения</w:t>
      </w:r>
      <w:r w:rsidRPr="006204CD">
        <w:rPr>
          <w:rFonts w:cs="Times New Roman"/>
          <w:bCs/>
          <w:sz w:val="24"/>
          <w:szCs w:val="28"/>
        </w:rPr>
        <w:t>.</w:t>
      </w:r>
      <w:r w:rsidR="00E97CAE" w:rsidRPr="006204CD">
        <w:rPr>
          <w:rFonts w:cs="Times New Roman"/>
          <w:bCs/>
          <w:sz w:val="24"/>
          <w:szCs w:val="28"/>
        </w:rPr>
        <w:t xml:space="preserve"> </w:t>
      </w:r>
    </w:p>
    <w:p w:rsidR="00F41942" w:rsidRPr="006204CD" w:rsidRDefault="00F41942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 xml:space="preserve"> В строке с поручением нажат</w:t>
      </w:r>
      <w:bookmarkStart w:id="0" w:name="_GoBack"/>
      <w:bookmarkEnd w:id="0"/>
      <w:r w:rsidRPr="006204CD">
        <w:rPr>
          <w:rFonts w:cs="Times New Roman"/>
          <w:sz w:val="24"/>
          <w:szCs w:val="28"/>
        </w:rPr>
        <w:t>ь пиктограмму «Заполнить»</w:t>
      </w:r>
      <w:r w:rsidR="00B27F3F">
        <w:rPr>
          <w:rFonts w:cs="Times New Roman"/>
          <w:sz w:val="24"/>
          <w:szCs w:val="28"/>
        </w:rPr>
        <w:t xml:space="preserve"> (необходимо заполнять все ячейки. Если нет данных, то ставится </w:t>
      </w:r>
      <w:r w:rsidR="00B27F3F" w:rsidRPr="00B27F3F">
        <w:rPr>
          <w:rFonts w:cs="Times New Roman"/>
          <w:b/>
          <w:sz w:val="24"/>
          <w:szCs w:val="28"/>
        </w:rPr>
        <w:t>ноль</w:t>
      </w:r>
      <w:r w:rsidR="00B27F3F">
        <w:rPr>
          <w:rFonts w:cs="Times New Roman"/>
          <w:sz w:val="24"/>
          <w:szCs w:val="28"/>
        </w:rPr>
        <w:t>).</w:t>
      </w:r>
    </w:p>
    <w:p w:rsidR="006204CD" w:rsidRPr="006204CD" w:rsidRDefault="00F41942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 xml:space="preserve"> </w:t>
      </w:r>
      <w:r w:rsidR="006204CD" w:rsidRPr="006204CD">
        <w:rPr>
          <w:rFonts w:cs="Times New Roman"/>
          <w:sz w:val="24"/>
          <w:szCs w:val="28"/>
        </w:rPr>
        <w:t xml:space="preserve">Заполнение формы согласно </w:t>
      </w:r>
      <w:r w:rsidR="00126363" w:rsidRPr="00126363">
        <w:rPr>
          <w:rFonts w:cs="Times New Roman"/>
          <w:sz w:val="24"/>
          <w:szCs w:val="28"/>
        </w:rPr>
        <w:t>форматно</w:t>
      </w:r>
      <w:r w:rsidR="00126363">
        <w:rPr>
          <w:rFonts w:cs="Times New Roman"/>
          <w:sz w:val="24"/>
          <w:szCs w:val="28"/>
        </w:rPr>
        <w:t>-</w:t>
      </w:r>
      <w:r w:rsidR="00126363" w:rsidRPr="00126363">
        <w:rPr>
          <w:rFonts w:cs="Times New Roman"/>
          <w:sz w:val="24"/>
          <w:szCs w:val="28"/>
        </w:rPr>
        <w:t>логическим контр</w:t>
      </w:r>
      <w:r w:rsidR="00126363">
        <w:rPr>
          <w:rFonts w:cs="Times New Roman"/>
          <w:sz w:val="24"/>
          <w:szCs w:val="28"/>
        </w:rPr>
        <w:t xml:space="preserve">олям (далее– </w:t>
      </w:r>
      <w:r w:rsidR="006204CD" w:rsidRPr="006204CD">
        <w:rPr>
          <w:rFonts w:cs="Times New Roman"/>
          <w:sz w:val="24"/>
          <w:szCs w:val="28"/>
        </w:rPr>
        <w:t>ФЛК</w:t>
      </w:r>
      <w:r w:rsidR="00126363">
        <w:rPr>
          <w:rFonts w:cs="Times New Roman"/>
          <w:sz w:val="24"/>
          <w:szCs w:val="28"/>
        </w:rPr>
        <w:t>)</w:t>
      </w:r>
      <w:r w:rsidR="006204CD" w:rsidRPr="006204CD">
        <w:rPr>
          <w:rFonts w:cs="Times New Roman"/>
          <w:sz w:val="24"/>
          <w:szCs w:val="28"/>
        </w:rPr>
        <w:t>. При заполнении формы необходимо периодически сохранять внесенные данные нажатием на кнопку «Сохранить». Просмотр</w:t>
      </w:r>
      <w:r w:rsidR="00B27F3F">
        <w:rPr>
          <w:rFonts w:cs="Times New Roman"/>
          <w:sz w:val="24"/>
          <w:szCs w:val="28"/>
        </w:rPr>
        <w:t xml:space="preserve"> имеющихся в форме</w:t>
      </w:r>
      <w:r w:rsidR="006204CD" w:rsidRPr="006204CD">
        <w:rPr>
          <w:rFonts w:cs="Times New Roman"/>
          <w:sz w:val="24"/>
          <w:szCs w:val="28"/>
        </w:rPr>
        <w:t xml:space="preserve"> ФЛК возможен нажатием на кнопку «Просмотреть контроли»</w:t>
      </w:r>
      <w:r w:rsidR="006204CD">
        <w:rPr>
          <w:rFonts w:cs="Times New Roman"/>
          <w:sz w:val="24"/>
          <w:szCs w:val="28"/>
        </w:rPr>
        <w:t>.</w:t>
      </w:r>
    </w:p>
    <w:p w:rsidR="00F41942" w:rsidRPr="006204CD" w:rsidRDefault="00B27F3F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Для проверки правильности заполнения формы</w:t>
      </w:r>
      <w:r w:rsidR="006204CD" w:rsidRPr="006204CD">
        <w:rPr>
          <w:rFonts w:cs="Times New Roman"/>
          <w:sz w:val="24"/>
          <w:szCs w:val="28"/>
        </w:rPr>
        <w:t xml:space="preserve"> необходимо нажать кнопку «Проверить». При успешном прохождении ФЛК, появится окно, подтверждающее это. В ином случае будет сообщение о допущенных ошибках. Подписание(сдача) формы невозможна без успешно пройденного ФЛК.</w:t>
      </w:r>
    </w:p>
    <w:p w:rsidR="006204CD" w:rsidRDefault="006204CD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>Нажать на кнопку «Сохранить и подписать». Форма подписывается с помощью ЭЦП (электронная цифровая подпись).  Дополнительная информация по подписанию формы</w:t>
      </w:r>
      <w:r>
        <w:rPr>
          <w:rFonts w:cs="Times New Roman"/>
          <w:sz w:val="24"/>
          <w:szCs w:val="28"/>
        </w:rPr>
        <w:t xml:space="preserve"> находится на сайте</w:t>
      </w:r>
      <w:r w:rsidRPr="006204CD">
        <w:rPr>
          <w:rFonts w:cs="Times New Roman"/>
          <w:sz w:val="24"/>
          <w:szCs w:val="28"/>
        </w:rPr>
        <w:t xml:space="preserve"> </w:t>
      </w:r>
      <w:hyperlink r:id="rId6" w:history="1">
        <w:r w:rsidRPr="006204CD">
          <w:rPr>
            <w:sz w:val="24"/>
            <w:szCs w:val="28"/>
          </w:rPr>
          <w:t>http://eo.unibel.by/29</w:t>
        </w:r>
      </w:hyperlink>
      <w:r w:rsidRPr="006204CD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 xml:space="preserve">в разделе «Ответы на вопросы» </w:t>
      </w:r>
      <w:r w:rsidRPr="006204CD">
        <w:rPr>
          <w:rFonts w:cs="Times New Roman"/>
          <w:sz w:val="24"/>
          <w:szCs w:val="28"/>
        </w:rPr>
        <w:t>«Использование ЭЦП»</w:t>
      </w:r>
      <w:r>
        <w:rPr>
          <w:rFonts w:cs="Times New Roman"/>
          <w:sz w:val="24"/>
          <w:szCs w:val="28"/>
        </w:rPr>
        <w:t>.</w:t>
      </w:r>
    </w:p>
    <w:p w:rsidR="006204CD" w:rsidRPr="006204CD" w:rsidRDefault="006204CD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В случае успешного подписания формы</w:t>
      </w:r>
      <w:r w:rsidR="0040704E">
        <w:rPr>
          <w:rFonts w:cs="Times New Roman"/>
          <w:sz w:val="24"/>
          <w:szCs w:val="28"/>
        </w:rPr>
        <w:t xml:space="preserve"> (</w:t>
      </w:r>
      <w:r w:rsidR="00A645F1">
        <w:rPr>
          <w:rFonts w:cs="Times New Roman"/>
          <w:sz w:val="24"/>
          <w:szCs w:val="28"/>
        </w:rPr>
        <w:t>необходимо</w:t>
      </w:r>
      <w:r w:rsidR="0040704E">
        <w:rPr>
          <w:rFonts w:cs="Times New Roman"/>
          <w:sz w:val="24"/>
          <w:szCs w:val="28"/>
        </w:rPr>
        <w:t xml:space="preserve"> нажать на кнопку </w:t>
      </w:r>
      <w:r w:rsidR="0040704E" w:rsidRPr="00B27F3F">
        <w:rPr>
          <w:rFonts w:cs="Times New Roman"/>
          <w:b/>
          <w:sz w:val="24"/>
          <w:szCs w:val="28"/>
        </w:rPr>
        <w:t>«Сохранить подпись»</w:t>
      </w:r>
      <w:r w:rsidR="00B27F3F">
        <w:rPr>
          <w:rFonts w:cs="Times New Roman"/>
          <w:sz w:val="24"/>
          <w:szCs w:val="28"/>
        </w:rPr>
        <w:t>. С</w:t>
      </w:r>
      <w:r>
        <w:rPr>
          <w:rFonts w:cs="Times New Roman"/>
          <w:sz w:val="24"/>
          <w:szCs w:val="28"/>
        </w:rPr>
        <w:t>татус поручени</w:t>
      </w:r>
      <w:r w:rsidR="00B27F3F">
        <w:rPr>
          <w:rFonts w:cs="Times New Roman"/>
          <w:sz w:val="24"/>
          <w:szCs w:val="28"/>
        </w:rPr>
        <w:t>я</w:t>
      </w:r>
      <w:r>
        <w:rPr>
          <w:rFonts w:cs="Times New Roman"/>
          <w:sz w:val="24"/>
          <w:szCs w:val="28"/>
        </w:rPr>
        <w:t xml:space="preserve"> сменится на «Выполнено». Только такой статус поручения означает, что вы успешно сдали отчёт.</w:t>
      </w:r>
    </w:p>
    <w:p w:rsidR="00F41942" w:rsidRPr="006204CD" w:rsidRDefault="00F41942" w:rsidP="00E72D13">
      <w:pPr>
        <w:pStyle w:val="a4"/>
        <w:numPr>
          <w:ilvl w:val="0"/>
          <w:numId w:val="1"/>
        </w:numPr>
        <w:jc w:val="both"/>
        <w:rPr>
          <w:rFonts w:cs="Times New Roman"/>
          <w:sz w:val="24"/>
          <w:szCs w:val="28"/>
        </w:rPr>
      </w:pPr>
      <w:r w:rsidRPr="006204CD">
        <w:rPr>
          <w:rFonts w:cs="Times New Roman"/>
          <w:sz w:val="24"/>
          <w:szCs w:val="28"/>
        </w:rPr>
        <w:t>Переход в раздел «Администрирование» «Журнал аудита». На странице содержится информация со списком событий информационной безопасности.</w:t>
      </w:r>
    </w:p>
    <w:p w:rsidR="00F21428" w:rsidRPr="006204CD" w:rsidRDefault="00F21428" w:rsidP="00E72D13">
      <w:pPr>
        <w:pStyle w:val="a4"/>
        <w:jc w:val="both"/>
        <w:rPr>
          <w:rFonts w:cs="Times New Roman"/>
          <w:bCs/>
          <w:sz w:val="24"/>
          <w:szCs w:val="28"/>
        </w:rPr>
      </w:pPr>
    </w:p>
    <w:p w:rsidR="00E27DDC" w:rsidRPr="006204CD" w:rsidRDefault="00E27DDC" w:rsidP="00E72D13">
      <w:pPr>
        <w:jc w:val="both"/>
        <w:rPr>
          <w:sz w:val="24"/>
        </w:rPr>
      </w:pPr>
    </w:p>
    <w:sectPr w:rsidR="00E27DDC" w:rsidRPr="0062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BBD"/>
    <w:multiLevelType w:val="hybridMultilevel"/>
    <w:tmpl w:val="D2521854"/>
    <w:lvl w:ilvl="0" w:tplc="2FB207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28"/>
    <w:rsid w:val="00020866"/>
    <w:rsid w:val="00126363"/>
    <w:rsid w:val="001D6744"/>
    <w:rsid w:val="0040704E"/>
    <w:rsid w:val="006204CD"/>
    <w:rsid w:val="00632B80"/>
    <w:rsid w:val="007459B9"/>
    <w:rsid w:val="00904BDB"/>
    <w:rsid w:val="00A645F1"/>
    <w:rsid w:val="00B27F3F"/>
    <w:rsid w:val="00E27DDC"/>
    <w:rsid w:val="00E72D13"/>
    <w:rsid w:val="00E97CAE"/>
    <w:rsid w:val="00F21428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386F-0764-4E56-8CF7-FB59D80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42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.unibel.by/29" TargetMode="External"/><Relationship Id="rId5" Type="http://schemas.openxmlformats.org/officeDocument/2006/relationships/hyperlink" Target="http://ras.unib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Криштофович</dc:creator>
  <cp:keywords/>
  <dc:description/>
  <cp:lastModifiedBy>Наталья Криштофович</cp:lastModifiedBy>
  <cp:revision>9</cp:revision>
  <dcterms:created xsi:type="dcterms:W3CDTF">2021-07-28T09:20:00Z</dcterms:created>
  <dcterms:modified xsi:type="dcterms:W3CDTF">2021-09-07T06:13:00Z</dcterms:modified>
</cp:coreProperties>
</file>